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28" w:rsidRPr="002A32CB" w:rsidRDefault="007D7328" w:rsidP="007D7328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bookmarkStart w:id="0" w:name="_GoBack"/>
      <w:bookmarkEnd w:id="0"/>
    </w:p>
    <w:p w:rsidR="007D7328" w:rsidRPr="002A32CB" w:rsidRDefault="007D7328" w:rsidP="007D7328">
      <w:pPr>
        <w:widowControl/>
        <w:suppressAutoHyphens w:val="0"/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________________________________________________________</w:t>
      </w:r>
    </w:p>
    <w:p w:rsidR="007D7328" w:rsidRDefault="007D7328" w:rsidP="007D7328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val="en-GB" w:eastAsia="en-US"/>
        </w:rPr>
      </w:pPr>
    </w:p>
    <w:tbl>
      <w:tblPr>
        <w:tblW w:w="9212" w:type="dxa"/>
        <w:tblInd w:w="2" w:type="dxa"/>
        <w:tblLook w:val="00A0" w:firstRow="1" w:lastRow="0" w:firstColumn="1" w:lastColumn="0" w:noHBand="0" w:noVBand="0"/>
      </w:tblPr>
      <w:tblGrid>
        <w:gridCol w:w="2091"/>
        <w:gridCol w:w="2515"/>
        <w:gridCol w:w="2091"/>
        <w:gridCol w:w="2515"/>
      </w:tblGrid>
      <w:tr w:rsidR="007D7328" w:rsidRPr="00C90B4E" w:rsidTr="00715551">
        <w:trPr>
          <w:gridAfter w:val="1"/>
          <w:wAfter w:w="2515" w:type="dxa"/>
        </w:trPr>
        <w:tc>
          <w:tcPr>
            <w:tcW w:w="2091" w:type="dxa"/>
          </w:tcPr>
          <w:p w:rsidR="007D7328" w:rsidRPr="00C90B4E" w:rsidRDefault="007D7328" w:rsidP="003029F7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Verejný obstarávateľ:</w:t>
            </w:r>
          </w:p>
          <w:p w:rsidR="007D7328" w:rsidRPr="00C90B4E" w:rsidRDefault="007D7328" w:rsidP="003029F7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7D7328" w:rsidRPr="00C90B4E" w:rsidRDefault="003029F7" w:rsidP="003029F7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2F33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MAT-obaly, </w:t>
            </w:r>
            <w:proofErr w:type="spellStart"/>
            <w:r w:rsidRPr="002F33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s.r.o</w:t>
            </w:r>
            <w:proofErr w:type="spellEnd"/>
            <w:r w:rsidRPr="002F33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7D7328" w:rsidRPr="00C90B4E" w:rsidTr="00715551">
        <w:trPr>
          <w:gridAfter w:val="1"/>
          <w:wAfter w:w="2515" w:type="dxa"/>
        </w:trPr>
        <w:tc>
          <w:tcPr>
            <w:tcW w:w="2091" w:type="dxa"/>
          </w:tcPr>
          <w:p w:rsidR="007D7328" w:rsidRPr="00C90B4E" w:rsidRDefault="007D7328" w:rsidP="003029F7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Sídlo: </w:t>
            </w:r>
          </w:p>
          <w:p w:rsidR="007D7328" w:rsidRPr="00C90B4E" w:rsidRDefault="007D7328" w:rsidP="003029F7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7D7328" w:rsidRPr="00C90B4E" w:rsidRDefault="003029F7" w:rsidP="003029F7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  <w:r w:rsidRPr="002F33EE">
              <w:rPr>
                <w:rFonts w:asciiTheme="minorHAnsi" w:hAnsiTheme="minorHAnsi" w:cstheme="minorHAnsi"/>
                <w:sz w:val="20"/>
                <w:szCs w:val="20"/>
              </w:rPr>
              <w:t>Cesta poľnohospodárov 787, 971 01 Prievidza</w:t>
            </w:r>
          </w:p>
        </w:tc>
      </w:tr>
      <w:tr w:rsidR="007D7328" w:rsidRPr="00C90B4E" w:rsidTr="00715551">
        <w:trPr>
          <w:gridAfter w:val="1"/>
          <w:wAfter w:w="2515" w:type="dxa"/>
        </w:trPr>
        <w:tc>
          <w:tcPr>
            <w:tcW w:w="2091" w:type="dxa"/>
          </w:tcPr>
          <w:p w:rsidR="007D7328" w:rsidRPr="00C90B4E" w:rsidRDefault="007D7328" w:rsidP="003029F7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IČO: </w:t>
            </w:r>
          </w:p>
          <w:p w:rsidR="007D7328" w:rsidRPr="00C90B4E" w:rsidRDefault="007D7328" w:rsidP="003029F7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3029F7" w:rsidRPr="002F33EE" w:rsidRDefault="003029F7" w:rsidP="003029F7">
            <w:pPr>
              <w:pStyle w:val="Odsekzoznamu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33EE">
              <w:rPr>
                <w:rFonts w:asciiTheme="minorHAnsi" w:hAnsiTheme="minorHAnsi" w:cstheme="minorHAnsi"/>
                <w:sz w:val="20"/>
                <w:szCs w:val="20"/>
              </w:rPr>
              <w:t>36315303</w:t>
            </w:r>
          </w:p>
          <w:p w:rsidR="007D7328" w:rsidRPr="00C90B4E" w:rsidRDefault="007D7328" w:rsidP="003029F7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c>
          <w:tcPr>
            <w:tcW w:w="4606" w:type="dxa"/>
            <w:gridSpan w:val="2"/>
          </w:tcPr>
          <w:p w:rsidR="007D7328" w:rsidRPr="00C90B4E" w:rsidRDefault="007D7328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7D7328" w:rsidRPr="00C90B4E" w:rsidRDefault="007D7328" w:rsidP="00715551">
            <w:pPr>
              <w:pStyle w:val="Hlavika"/>
              <w:tabs>
                <w:tab w:val="left" w:pos="2552"/>
              </w:tabs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</w:tr>
      <w:tr w:rsidR="007D7328" w:rsidRPr="00C90B4E" w:rsidTr="00715551">
        <w:tc>
          <w:tcPr>
            <w:tcW w:w="4606" w:type="dxa"/>
            <w:gridSpan w:val="2"/>
          </w:tcPr>
          <w:p w:rsidR="007D7328" w:rsidRPr="00C90B4E" w:rsidRDefault="007D7328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gridSpan w:val="2"/>
          </w:tcPr>
          <w:p w:rsidR="007D7328" w:rsidRPr="00C90B4E" w:rsidRDefault="007D7328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7D7328" w:rsidRDefault="007D7328" w:rsidP="007D7328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7D7328" w:rsidRDefault="007D7328" w:rsidP="007D7328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7D7328" w:rsidRPr="00331DEF" w:rsidRDefault="007D7328" w:rsidP="007D732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lang w:eastAsia="en-US"/>
        </w:rPr>
      </w:pPr>
      <w:r w:rsidRPr="00331DEF">
        <w:rPr>
          <w:rFonts w:asciiTheme="minorHAnsi" w:hAnsiTheme="minorHAnsi" w:cstheme="minorHAnsi"/>
          <w:b/>
          <w:lang w:eastAsia="en-US"/>
        </w:rPr>
        <w:t>„</w:t>
      </w:r>
      <w:r w:rsidR="003029F7" w:rsidRPr="008D72BC">
        <w:rPr>
          <w:rFonts w:asciiTheme="minorHAnsi" w:hAnsiTheme="minorHAnsi" w:cstheme="minorHAnsi"/>
          <w:b/>
          <w:sz w:val="20"/>
          <w:szCs w:val="20"/>
        </w:rPr>
        <w:t xml:space="preserve">Podporný </w:t>
      </w:r>
      <w:proofErr w:type="spellStart"/>
      <w:r w:rsidR="003029F7" w:rsidRPr="008D72BC">
        <w:rPr>
          <w:rFonts w:asciiTheme="minorHAnsi" w:hAnsiTheme="minorHAnsi" w:cstheme="minorHAnsi"/>
          <w:b/>
          <w:sz w:val="20"/>
          <w:szCs w:val="20"/>
        </w:rPr>
        <w:t>fotovoltický</w:t>
      </w:r>
      <w:proofErr w:type="spellEnd"/>
      <w:r w:rsidR="003029F7" w:rsidRPr="008D72BC">
        <w:rPr>
          <w:rFonts w:asciiTheme="minorHAnsi" w:hAnsiTheme="minorHAnsi" w:cstheme="minorHAnsi"/>
          <w:b/>
          <w:sz w:val="20"/>
          <w:szCs w:val="20"/>
        </w:rPr>
        <w:t xml:space="preserve"> systém do výrobného objektu MAT-Obaly</w:t>
      </w:r>
      <w:r w:rsidRPr="00331DEF">
        <w:rPr>
          <w:rFonts w:asciiTheme="minorHAnsi" w:hAnsiTheme="minorHAnsi" w:cstheme="minorHAnsi"/>
          <w:b/>
          <w:lang w:eastAsia="en-US"/>
        </w:rPr>
        <w:t>“</w:t>
      </w:r>
    </w:p>
    <w:p w:rsidR="007D7328" w:rsidRPr="00621D70" w:rsidRDefault="007D7328" w:rsidP="007D7328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b/>
          <w:sz w:val="20"/>
          <w:szCs w:val="20"/>
          <w:lang w:eastAsia="en-US"/>
        </w:rPr>
      </w:pPr>
    </w:p>
    <w:p w:rsidR="007D7328" w:rsidRPr="009909E3" w:rsidRDefault="007D7328" w:rsidP="007D732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 Light" w:hAnsi="Calibri Light" w:cs="Calibri Light"/>
          <w:b/>
          <w:sz w:val="22"/>
          <w:szCs w:val="22"/>
          <w:lang w:eastAsia="en-US"/>
        </w:rPr>
      </w:pPr>
    </w:p>
    <w:p w:rsidR="007D7328" w:rsidRPr="00C90B4E" w:rsidRDefault="007D7328" w:rsidP="007D7328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b/>
          <w:bCs/>
          <w:sz w:val="20"/>
          <w:szCs w:val="20"/>
          <w:lang w:eastAsia="en-US"/>
        </w:rPr>
        <w:t>IDENTIFIKÁCIA UCHÁDZAČA/</w:t>
      </w:r>
      <w:r w:rsidRPr="00C90B4E"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  <w:t>člena skupiny dodávateľov</w:t>
      </w:r>
      <w:r w:rsidRPr="00C90B4E">
        <w:rPr>
          <w:rFonts w:ascii="Calibri Light" w:hAnsi="Calibri Light" w:cs="Calibri Light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C90B4E"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  <w:t xml:space="preserve"> </w:t>
      </w:r>
    </w:p>
    <w:p w:rsidR="007D7328" w:rsidRPr="00C90B4E" w:rsidRDefault="007D7328" w:rsidP="007D7328">
      <w:pPr>
        <w:keepNext/>
        <w:widowControl/>
        <w:suppressAutoHyphens w:val="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rPr>
          <w:cantSplit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7328" w:rsidRPr="00C90B4E" w:rsidRDefault="007D7328" w:rsidP="0071555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Pozícia v skupine dodávateľov</w:t>
            </w:r>
            <w:r w:rsidRPr="00C90B4E"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  <w:t>2</w:t>
            </w: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7D7328" w:rsidRPr="00C90B4E" w:rsidRDefault="007D7328" w:rsidP="0071555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:rsidR="007D7328" w:rsidRPr="00C90B4E" w:rsidRDefault="007D7328" w:rsidP="0071555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C90B4E">
              <w:rPr>
                <w:rFonts w:ascii="Calibri Light" w:hAnsi="Calibri Light" w:cs="Calibri Light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7D7328" w:rsidRPr="00C90B4E" w:rsidRDefault="007D7328" w:rsidP="00715551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7D7328" w:rsidRPr="00C90B4E" w:rsidRDefault="007D7328" w:rsidP="007D7328">
      <w:pPr>
        <w:keepNext/>
        <w:widowControl/>
        <w:suppressAutoHyphens w:val="0"/>
        <w:spacing w:before="240"/>
        <w:ind w:left="425" w:hanging="425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</w:p>
    <w:p w:rsidR="007D7328" w:rsidRPr="00C90B4E" w:rsidRDefault="007D7328" w:rsidP="007D7328">
      <w:pPr>
        <w:widowControl/>
        <w:suppressAutoHyphens w:val="0"/>
        <w:spacing w:after="200" w:line="276" w:lineRule="auto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widowControl/>
        <w:suppressAutoHyphens w:val="0"/>
        <w:spacing w:before="240"/>
        <w:ind w:left="425" w:hanging="425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b/>
          <w:bCs/>
          <w:sz w:val="20"/>
          <w:szCs w:val="20"/>
          <w:lang w:eastAsia="en-US"/>
        </w:rPr>
        <w:lastRenderedPageBreak/>
        <w:t>2</w:t>
      </w:r>
      <w:r w:rsidRPr="00C90B4E"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>(pre účely komunikácie uchádzača/skupiny dodávateľov s verejným obstarávateľom)</w:t>
      </w:r>
    </w:p>
    <w:p w:rsidR="007D7328" w:rsidRPr="00C90B4E" w:rsidRDefault="007D7328" w:rsidP="007D7328">
      <w:pPr>
        <w:keepNext/>
        <w:widowControl/>
        <w:suppressAutoHyphens w:val="0"/>
        <w:spacing w:before="240"/>
        <w:ind w:left="425" w:hanging="425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    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7D7328" w:rsidRPr="00C90B4E" w:rsidTr="00715551">
        <w:tc>
          <w:tcPr>
            <w:tcW w:w="2760" w:type="dxa"/>
            <w:shd w:val="clear" w:color="auto" w:fill="F2F2F2" w:themeFill="background1" w:themeFillShade="F2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c>
          <w:tcPr>
            <w:tcW w:w="2760" w:type="dxa"/>
            <w:shd w:val="clear" w:color="auto" w:fill="F2F2F2" w:themeFill="background1" w:themeFillShade="F2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c>
          <w:tcPr>
            <w:tcW w:w="2760" w:type="dxa"/>
            <w:shd w:val="clear" w:color="auto" w:fill="F2F2F2" w:themeFill="background1" w:themeFillShade="F2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c>
          <w:tcPr>
            <w:tcW w:w="2760" w:type="dxa"/>
            <w:shd w:val="clear" w:color="auto" w:fill="F2F2F2" w:themeFill="background1" w:themeFillShade="F2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7D7328" w:rsidRPr="00C90B4E" w:rsidTr="00715551">
        <w:tc>
          <w:tcPr>
            <w:tcW w:w="2760" w:type="dxa"/>
            <w:shd w:val="clear" w:color="auto" w:fill="F2F2F2" w:themeFill="background1" w:themeFillShade="F2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7D7328" w:rsidRPr="00C90B4E" w:rsidRDefault="007D7328" w:rsidP="00715551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7D7328" w:rsidRPr="00C90B4E" w:rsidRDefault="007D7328" w:rsidP="007D7328">
      <w:pPr>
        <w:keepNext/>
        <w:widowControl/>
        <w:suppressAutoHyphens w:val="0"/>
        <w:spacing w:before="24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widowControl/>
        <w:suppressAutoHyphens w:val="0"/>
        <w:spacing w:before="240"/>
        <w:ind w:left="425" w:hanging="425"/>
        <w:jc w:val="both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b/>
          <w:bCs/>
          <w:sz w:val="20"/>
          <w:szCs w:val="20"/>
          <w:lang w:eastAsia="en-US"/>
        </w:rPr>
        <w:t>3</w:t>
      </w:r>
      <w:r w:rsidRPr="00C90B4E">
        <w:rPr>
          <w:rFonts w:asciiTheme="minorHAnsi" w:hAnsiTheme="minorHAnsi" w:cs="Calibri Light"/>
          <w:b/>
          <w:bCs/>
          <w:sz w:val="20"/>
          <w:szCs w:val="20"/>
          <w:lang w:eastAsia="en-US"/>
        </w:rPr>
        <w:tab/>
        <w:t>VYHLÁSENIE UCHÁDZAČA</w:t>
      </w:r>
    </w:p>
    <w:p w:rsidR="007D7328" w:rsidRPr="00C90B4E" w:rsidRDefault="007D7328" w:rsidP="007D7328">
      <w:pPr>
        <w:keepLines/>
        <w:suppressAutoHyphens w:val="0"/>
        <w:spacing w:after="12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7D7328" w:rsidRPr="00C90B4E" w:rsidRDefault="007D7328" w:rsidP="007D7328">
      <w:pPr>
        <w:keepNext/>
        <w:widowControl/>
        <w:suppressAutoHyphens w:val="0"/>
        <w:spacing w:before="240"/>
        <w:jc w:val="center"/>
        <w:rPr>
          <w:rFonts w:asciiTheme="minorHAnsi" w:hAnsiTheme="minorHAnsi" w:cs="Arial Black"/>
          <w:b/>
          <w:bCs/>
          <w:sz w:val="20"/>
          <w:szCs w:val="20"/>
          <w:lang w:eastAsia="en-US"/>
        </w:rPr>
      </w:pPr>
      <w:r w:rsidRPr="00C90B4E">
        <w:rPr>
          <w:rFonts w:asciiTheme="minorHAnsi" w:hAnsiTheme="minorHAnsi" w:cs="Arial Black"/>
          <w:b/>
          <w:bCs/>
          <w:sz w:val="20"/>
          <w:szCs w:val="20"/>
          <w:lang w:eastAsia="en-US"/>
        </w:rPr>
        <w:t>VYHLÁSENIE UCHÁDZAČA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dolupodpísaný</w:t>
      </w:r>
      <w:proofErr w:type="spellEnd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ovia</w:t>
      </w:r>
      <w:proofErr w:type="spellEnd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uchádzača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C90B4E">
        <w:rPr>
          <w:rFonts w:asciiTheme="minorHAnsi" w:hAnsiTheme="minorHAnsi" w:cs="Calibri Light"/>
          <w:b/>
          <w:bCs/>
          <w:snapToGrid w:val="0"/>
          <w:sz w:val="20"/>
          <w:szCs w:val="20"/>
          <w:lang w:eastAsia="en-US"/>
        </w:rPr>
        <w:t>týmto vyhlasujem/e</w:t>
      </w: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,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že sme preskúmali a prijímame bez výhrad alebo obmedzení súťažné podklady pre túto súťaž v celom rozsahu. V súlade s podmienkami uvedenými v Oznámení o vyhlásení verejného obstarávania a v súťažných podkladoch ponúkame dodanie tovaru v rámci zadávania zákazky s názvom:</w:t>
      </w:r>
    </w:p>
    <w:p w:rsidR="007D7328" w:rsidRPr="00C90B4E" w:rsidRDefault="007D7328" w:rsidP="007D7328">
      <w:pPr>
        <w:pStyle w:val="Hlavika"/>
        <w:tabs>
          <w:tab w:val="left" w:pos="2552"/>
        </w:tabs>
        <w:jc w:val="center"/>
        <w:rPr>
          <w:rFonts w:asciiTheme="minorHAnsi" w:hAnsiTheme="minorHAnsi" w:cs="Calibri Light"/>
          <w:b/>
          <w:sz w:val="20"/>
          <w:szCs w:val="20"/>
        </w:rPr>
      </w:pPr>
    </w:p>
    <w:p w:rsidR="007D7328" w:rsidRPr="00C90B4E" w:rsidRDefault="007D7328" w:rsidP="007D7328">
      <w:pPr>
        <w:pStyle w:val="Hlavika"/>
        <w:tabs>
          <w:tab w:val="left" w:pos="2552"/>
        </w:tabs>
        <w:jc w:val="center"/>
        <w:rPr>
          <w:rFonts w:asciiTheme="minorHAnsi" w:hAnsiTheme="minorHAnsi" w:cs="Calibri Light"/>
          <w:b/>
          <w:sz w:val="20"/>
          <w:szCs w:val="20"/>
        </w:rPr>
      </w:pPr>
    </w:p>
    <w:p w:rsidR="007D7328" w:rsidRPr="007D7328" w:rsidRDefault="007D7328" w:rsidP="007D732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 Light" w:hAnsi="Calibri Light" w:cs="Calibri Light"/>
          <w:b/>
          <w:sz w:val="22"/>
          <w:szCs w:val="22"/>
          <w:lang w:eastAsia="en-US"/>
        </w:rPr>
      </w:pPr>
      <w:r w:rsidRPr="007D7328">
        <w:rPr>
          <w:rFonts w:ascii="Calibri Light" w:hAnsi="Calibri Light" w:cs="Calibri Light"/>
          <w:b/>
          <w:sz w:val="22"/>
          <w:szCs w:val="22"/>
          <w:lang w:eastAsia="en-US"/>
        </w:rPr>
        <w:t>„</w:t>
      </w:r>
      <w:r w:rsidR="003029F7" w:rsidRPr="008D72BC">
        <w:rPr>
          <w:rFonts w:asciiTheme="minorHAnsi" w:hAnsiTheme="minorHAnsi" w:cstheme="minorHAnsi"/>
          <w:b/>
          <w:sz w:val="20"/>
          <w:szCs w:val="20"/>
        </w:rPr>
        <w:t xml:space="preserve">Podporný </w:t>
      </w:r>
      <w:proofErr w:type="spellStart"/>
      <w:r w:rsidR="003029F7" w:rsidRPr="008D72BC">
        <w:rPr>
          <w:rFonts w:asciiTheme="minorHAnsi" w:hAnsiTheme="minorHAnsi" w:cstheme="minorHAnsi"/>
          <w:b/>
          <w:sz w:val="20"/>
          <w:szCs w:val="20"/>
        </w:rPr>
        <w:t>fotovoltický</w:t>
      </w:r>
      <w:proofErr w:type="spellEnd"/>
      <w:r w:rsidR="003029F7" w:rsidRPr="008D72BC">
        <w:rPr>
          <w:rFonts w:asciiTheme="minorHAnsi" w:hAnsiTheme="minorHAnsi" w:cstheme="minorHAnsi"/>
          <w:b/>
          <w:sz w:val="20"/>
          <w:szCs w:val="20"/>
        </w:rPr>
        <w:t xml:space="preserve"> systém do výrobného objektu MAT-Obaly</w:t>
      </w:r>
      <w:r w:rsidR="00331DEF">
        <w:rPr>
          <w:rFonts w:asciiTheme="minorHAnsi" w:hAnsiTheme="minorHAnsi" w:cstheme="minorHAnsi"/>
          <w:b/>
          <w:sz w:val="20"/>
          <w:szCs w:val="20"/>
        </w:rPr>
        <w:t>“</w:t>
      </w:r>
    </w:p>
    <w:p w:rsidR="007D7328" w:rsidRPr="00C90B4E" w:rsidRDefault="007D7328" w:rsidP="007D7328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v zmysle nami predloženej ponuky.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D7328" w:rsidRPr="003029F7" w:rsidRDefault="007D7328" w:rsidP="00331DEF">
      <w:pPr>
        <w:keepNext/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C90B4E">
        <w:rPr>
          <w:rFonts w:ascii="Calibri Light" w:hAnsi="Calibri Light" w:cs="Calibri Light"/>
          <w:sz w:val="20"/>
          <w:szCs w:val="20"/>
        </w:rPr>
        <w:t xml:space="preserve">: </w:t>
      </w:r>
      <w:r w:rsidR="003029F7" w:rsidRPr="003029F7">
        <w:rPr>
          <w:rFonts w:asciiTheme="minorHAnsi" w:hAnsiTheme="minorHAnsi" w:cstheme="minorHAnsi"/>
          <w:b/>
          <w:sz w:val="20"/>
          <w:szCs w:val="20"/>
        </w:rPr>
        <w:t>31.12</w:t>
      </w:r>
      <w:r w:rsidR="00331DEF" w:rsidRPr="003029F7">
        <w:rPr>
          <w:rFonts w:asciiTheme="minorHAnsi" w:hAnsiTheme="minorHAnsi" w:cstheme="minorHAnsi"/>
          <w:b/>
          <w:bCs/>
          <w:sz w:val="20"/>
          <w:szCs w:val="20"/>
        </w:rPr>
        <w:t>.2018</w:t>
      </w: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V ………………., dňa …………  </w:t>
      </w: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  <w:t>……………………………………………………………………………..</w:t>
      </w:r>
    </w:p>
    <w:p w:rsidR="007D7328" w:rsidRPr="00C90B4E" w:rsidRDefault="007D7328" w:rsidP="007D732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 w:rsidRPr="00C90B4E"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Podpis oprávnenej osoby za uchádzača</w:t>
      </w: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i/>
          <w:iCs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Theme="minorHAnsi" w:hAnsiTheme="minorHAnsi" w:cs="Calibri Light"/>
          <w:i/>
          <w:iCs/>
          <w:sz w:val="20"/>
          <w:szCs w:val="20"/>
          <w:lang w:eastAsia="en-US"/>
        </w:rPr>
        <w:t>( Meno a priezvisko,</w:t>
      </w:r>
      <w:r w:rsidRPr="00C90B4E">
        <w:rPr>
          <w:rFonts w:asciiTheme="minorHAnsi" w:hAnsiTheme="minorHAnsi" w:cs="Calibri Light"/>
          <w:i/>
          <w:iCs/>
          <w:sz w:val="20"/>
          <w:szCs w:val="20"/>
          <w:lang w:eastAsia="en-US"/>
        </w:rPr>
        <w:t xml:space="preserve"> funkcia) </w:t>
      </w:r>
    </w:p>
    <w:p w:rsidR="007D7328" w:rsidRPr="00C90B4E" w:rsidRDefault="007D7328" w:rsidP="007D7328">
      <w:pPr>
        <w:keepNext/>
        <w:widowControl/>
        <w:suppressAutoHyphens w:val="0"/>
        <w:spacing w:before="240"/>
        <w:ind w:left="425" w:hanging="425"/>
        <w:jc w:val="both"/>
        <w:rPr>
          <w:rFonts w:asciiTheme="minorHAnsi" w:hAnsiTheme="minorHAnsi" w:cs="Calibri Light"/>
          <w:b/>
          <w:bCs/>
          <w:caps/>
          <w:sz w:val="20"/>
          <w:szCs w:val="20"/>
          <w:vertAlign w:val="superscript"/>
          <w:lang w:eastAsia="en-US"/>
        </w:rPr>
      </w:pPr>
      <w:r w:rsidRPr="00C90B4E">
        <w:rPr>
          <w:rFonts w:asciiTheme="minorHAnsi" w:hAnsiTheme="minorHAnsi" w:cs="Calibri Light"/>
          <w:b/>
          <w:bCs/>
          <w:sz w:val="20"/>
          <w:szCs w:val="20"/>
          <w:lang w:eastAsia="en-US"/>
        </w:rPr>
        <w:lastRenderedPageBreak/>
        <w:t>3A</w:t>
      </w:r>
      <w:r w:rsidRPr="00C90B4E">
        <w:rPr>
          <w:rFonts w:asciiTheme="minorHAnsi" w:hAnsiTheme="minorHAnsi" w:cs="Calibri Light"/>
          <w:b/>
          <w:bCs/>
          <w:sz w:val="20"/>
          <w:szCs w:val="20"/>
          <w:lang w:eastAsia="en-US"/>
        </w:rPr>
        <w:tab/>
        <w:t xml:space="preserve">VYHLÁSENIE UCHÁDZAČA- </w:t>
      </w:r>
      <w:r w:rsidRPr="00C90B4E">
        <w:rPr>
          <w:rFonts w:asciiTheme="minorHAnsi" w:hAnsiTheme="minorHAnsi" w:cs="Calibri Light"/>
          <w:b/>
          <w:bCs/>
          <w:caps/>
          <w:sz w:val="20"/>
          <w:szCs w:val="20"/>
          <w:lang w:eastAsia="en-US"/>
        </w:rPr>
        <w:t xml:space="preserve">skupiny dodávateľov </w:t>
      </w:r>
      <w:r w:rsidRPr="00C90B4E">
        <w:rPr>
          <w:rFonts w:asciiTheme="minorHAnsi" w:hAnsiTheme="minorHAnsi" w:cs="Calibri Light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7D7328" w:rsidRPr="00C90B4E" w:rsidRDefault="007D7328" w:rsidP="007D7328">
      <w:pPr>
        <w:keepLines/>
        <w:suppressAutoHyphens w:val="0"/>
        <w:spacing w:after="12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7D7328" w:rsidRPr="00C90B4E" w:rsidRDefault="007D7328" w:rsidP="007D7328">
      <w:pPr>
        <w:keepNext/>
        <w:widowControl/>
        <w:suppressAutoHyphens w:val="0"/>
        <w:spacing w:before="240"/>
        <w:jc w:val="center"/>
        <w:rPr>
          <w:rFonts w:asciiTheme="minorHAnsi" w:hAnsiTheme="minorHAnsi" w:cs="Arial Black"/>
          <w:b/>
          <w:bCs/>
          <w:caps/>
          <w:sz w:val="20"/>
          <w:szCs w:val="20"/>
          <w:lang w:eastAsia="en-US"/>
        </w:rPr>
      </w:pPr>
      <w:r w:rsidRPr="00C90B4E">
        <w:rPr>
          <w:rFonts w:asciiTheme="minorHAnsi" w:hAnsiTheme="minorHAnsi" w:cs="Arial Black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dolupodpísaný</w:t>
      </w:r>
      <w:proofErr w:type="spellEnd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ovia</w:t>
      </w:r>
      <w:proofErr w:type="spellEnd"/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členov skupiny dodávateľov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C90B4E">
        <w:rPr>
          <w:rFonts w:asciiTheme="minorHAnsi" w:hAnsiTheme="minorHAnsi" w:cs="Calibri Light"/>
          <w:b/>
          <w:bCs/>
          <w:snapToGrid w:val="0"/>
          <w:sz w:val="20"/>
          <w:szCs w:val="20"/>
          <w:lang w:eastAsia="en-US"/>
        </w:rPr>
        <w:t>týmto vyhlasujem/e</w:t>
      </w: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, 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že sme preskúmali a prijímame bez výhrad alebo obmedzení súťažné podklady pre túto súťaž v celom rozsahu. V súlade s podmienkami uvedenými </w:t>
      </w:r>
      <w:r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v </w:t>
      </w: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>Oznámení o vyhlásení verejného obstarávania a v súťažných podkladoch ponúkame dodanie tovaru v rámci zadávania zákazky s názvom:</w:t>
      </w:r>
    </w:p>
    <w:p w:rsidR="007D7328" w:rsidRPr="00C90B4E" w:rsidRDefault="007D7328" w:rsidP="007D7328">
      <w:pPr>
        <w:pStyle w:val="Hlavika"/>
        <w:tabs>
          <w:tab w:val="left" w:pos="2552"/>
        </w:tabs>
        <w:jc w:val="center"/>
        <w:rPr>
          <w:rFonts w:asciiTheme="minorHAnsi" w:hAnsiTheme="minorHAnsi" w:cs="Calibri Light"/>
          <w:b/>
          <w:sz w:val="20"/>
          <w:szCs w:val="20"/>
        </w:rPr>
      </w:pPr>
    </w:p>
    <w:p w:rsidR="007D7328" w:rsidRPr="00621D70" w:rsidRDefault="007D7328" w:rsidP="007D732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21D70"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="003029F7" w:rsidRPr="008D72BC">
        <w:rPr>
          <w:rFonts w:asciiTheme="minorHAnsi" w:hAnsiTheme="minorHAnsi" w:cstheme="minorHAnsi"/>
          <w:b/>
          <w:sz w:val="20"/>
          <w:szCs w:val="20"/>
        </w:rPr>
        <w:t xml:space="preserve">Podporný </w:t>
      </w:r>
      <w:proofErr w:type="spellStart"/>
      <w:r w:rsidR="003029F7" w:rsidRPr="008D72BC">
        <w:rPr>
          <w:rFonts w:asciiTheme="minorHAnsi" w:hAnsiTheme="minorHAnsi" w:cstheme="minorHAnsi"/>
          <w:b/>
          <w:sz w:val="20"/>
          <w:szCs w:val="20"/>
        </w:rPr>
        <w:t>fotovoltický</w:t>
      </w:r>
      <w:proofErr w:type="spellEnd"/>
      <w:r w:rsidR="003029F7" w:rsidRPr="008D72BC">
        <w:rPr>
          <w:rFonts w:asciiTheme="minorHAnsi" w:hAnsiTheme="minorHAnsi" w:cstheme="minorHAnsi"/>
          <w:b/>
          <w:sz w:val="20"/>
          <w:szCs w:val="20"/>
        </w:rPr>
        <w:t xml:space="preserve"> systém do výrobného objektu MAT-Obaly</w:t>
      </w:r>
      <w:r w:rsidRPr="00621D70">
        <w:rPr>
          <w:rFonts w:asciiTheme="minorHAnsi" w:hAnsiTheme="minorHAnsi" w:cstheme="minorHAnsi"/>
          <w:b/>
          <w:sz w:val="22"/>
          <w:szCs w:val="22"/>
          <w:lang w:eastAsia="en-US"/>
        </w:rPr>
        <w:t>“</w:t>
      </w:r>
    </w:p>
    <w:p w:rsidR="007D7328" w:rsidRPr="00C90B4E" w:rsidRDefault="007D7328" w:rsidP="007D7328">
      <w:pPr>
        <w:keepNext/>
        <w:keepLines/>
        <w:suppressAutoHyphens w:val="0"/>
        <w:spacing w:line="276" w:lineRule="auto"/>
        <w:jc w:val="both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v zmysle nami predloženej ponuky.</w:t>
      </w:r>
    </w:p>
    <w:p w:rsidR="007D7328" w:rsidRPr="00C90B4E" w:rsidRDefault="007D7328" w:rsidP="007D7328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C90B4E">
        <w:rPr>
          <w:rFonts w:ascii="Calibri Light" w:hAnsi="Calibri Light" w:cs="Calibri Light"/>
          <w:sz w:val="20"/>
          <w:szCs w:val="20"/>
        </w:rPr>
        <w:t xml:space="preserve">do </w:t>
      </w:r>
      <w:r w:rsidR="00331DEF">
        <w:rPr>
          <w:rFonts w:ascii="Calibri Light" w:hAnsi="Calibri Light" w:cs="Calibri Light"/>
          <w:b/>
          <w:bCs/>
          <w:sz w:val="20"/>
          <w:szCs w:val="20"/>
        </w:rPr>
        <w:t>3</w:t>
      </w:r>
      <w:r w:rsidR="003029F7">
        <w:rPr>
          <w:rFonts w:ascii="Calibri Light" w:hAnsi="Calibri Light" w:cs="Calibri Light"/>
          <w:b/>
          <w:bCs/>
          <w:sz w:val="20"/>
          <w:szCs w:val="20"/>
        </w:rPr>
        <w:t>1</w:t>
      </w:r>
      <w:r w:rsidR="00331DEF">
        <w:rPr>
          <w:rFonts w:ascii="Calibri Light" w:hAnsi="Calibri Light" w:cs="Calibri Light"/>
          <w:b/>
          <w:bCs/>
          <w:sz w:val="20"/>
          <w:szCs w:val="20"/>
        </w:rPr>
        <w:t>.</w:t>
      </w:r>
      <w:r w:rsidR="003029F7">
        <w:rPr>
          <w:rFonts w:ascii="Calibri Light" w:hAnsi="Calibri Light" w:cs="Calibri Light"/>
          <w:b/>
          <w:bCs/>
          <w:sz w:val="20"/>
          <w:szCs w:val="20"/>
        </w:rPr>
        <w:t>12</w:t>
      </w:r>
      <w:r w:rsidR="00331DEF">
        <w:rPr>
          <w:rFonts w:ascii="Calibri Light" w:hAnsi="Calibri Light" w:cs="Calibri Light"/>
          <w:b/>
          <w:bCs/>
          <w:sz w:val="20"/>
          <w:szCs w:val="20"/>
        </w:rPr>
        <w:t>.2018</w:t>
      </w:r>
    </w:p>
    <w:p w:rsidR="007D7328" w:rsidRPr="00C90B4E" w:rsidRDefault="007D7328" w:rsidP="007D7328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Ponuku predkladáme ako skupina dodávateľov. </w:t>
      </w:r>
    </w:p>
    <w:p w:rsidR="007D7328" w:rsidRPr="00C90B4E" w:rsidRDefault="007D7328" w:rsidP="007D7328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7D7328" w:rsidRPr="00C90B4E" w:rsidRDefault="007D7328" w:rsidP="007D7328">
      <w:pPr>
        <w:widowControl/>
        <w:suppressAutoHyphens w:val="0"/>
        <w:spacing w:after="24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7D7328" w:rsidRPr="00C90B4E" w:rsidRDefault="007D7328" w:rsidP="007D7328">
      <w:pPr>
        <w:widowControl/>
        <w:suppressAutoHyphens w:val="0"/>
        <w:spacing w:after="24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C90B4E">
        <w:rPr>
          <w:rFonts w:asciiTheme="minorHAnsi" w:hAnsiTheme="minorHAnsi" w:cs="Calibri Light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35"/>
        <w:gridCol w:w="4606"/>
      </w:tblGrid>
      <w:tr w:rsidR="007D7328" w:rsidRPr="00C90B4E" w:rsidTr="00715551">
        <w:tc>
          <w:tcPr>
            <w:tcW w:w="4606" w:type="dxa"/>
            <w:vAlign w:val="bottom"/>
          </w:tcPr>
          <w:p w:rsidR="007D7328" w:rsidRPr="00C90B4E" w:rsidRDefault="007D7328" w:rsidP="00715551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 </w:t>
            </w:r>
          </w:p>
          <w:p w:rsidR="007D7328" w:rsidRPr="00C90B4E" w:rsidRDefault="007D7328" w:rsidP="00715551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7D7328" w:rsidRPr="00C90B4E" w:rsidRDefault="007D7328" w:rsidP="00715551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C90B4E">
              <w:rPr>
                <w:rFonts w:asciiTheme="minorHAnsi" w:hAnsiTheme="minorHAnsi" w:cs="Calibri Light"/>
                <w:i/>
                <w:iCs/>
                <w:sz w:val="20"/>
                <w:szCs w:val="20"/>
                <w:lang w:eastAsia="en-US"/>
              </w:rPr>
              <w:t>( Meno a priezvisko,  Funkcia, Obchodné meno)</w:t>
            </w:r>
          </w:p>
        </w:tc>
      </w:tr>
      <w:tr w:rsidR="007D7328" w:rsidRPr="00C90B4E" w:rsidTr="00715551">
        <w:tc>
          <w:tcPr>
            <w:tcW w:w="4606" w:type="dxa"/>
          </w:tcPr>
          <w:p w:rsidR="007D7328" w:rsidRPr="00C90B4E" w:rsidRDefault="007D7328" w:rsidP="00715551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  <w:p w:rsidR="007D7328" w:rsidRPr="00C90B4E" w:rsidRDefault="007D7328" w:rsidP="00715551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7D7328" w:rsidRPr="00C90B4E" w:rsidRDefault="007D7328" w:rsidP="00715551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C90B4E">
              <w:rPr>
                <w:rFonts w:asciiTheme="minorHAnsi" w:hAnsiTheme="minorHAnsi" w:cs="Calibri Light"/>
                <w:i/>
                <w:iCs/>
                <w:sz w:val="20"/>
                <w:szCs w:val="20"/>
                <w:lang w:eastAsia="en-US"/>
              </w:rPr>
              <w:t>(Meno a priezvisko, Funkcia, Obchodné meno)</w:t>
            </w:r>
          </w:p>
        </w:tc>
      </w:tr>
    </w:tbl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7D7328" w:rsidRPr="00C90B4E" w:rsidRDefault="007D7328" w:rsidP="007D7328">
      <w:pPr>
        <w:widowControl/>
        <w:suppressAutoHyphens w:val="0"/>
        <w:spacing w:after="24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>_____________________________</w:t>
      </w:r>
    </w:p>
    <w:p w:rsidR="007D7328" w:rsidRPr="00C90B4E" w:rsidRDefault="007D7328" w:rsidP="007D7328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90B4E">
        <w:rPr>
          <w:rFonts w:ascii="Calibri Light" w:hAnsi="Calibri Light" w:cs="Calibri Light"/>
          <w:vertAlign w:val="superscript"/>
          <w:lang w:eastAsia="en-US"/>
        </w:rPr>
        <w:t>4</w:t>
      </w:r>
      <w:r w:rsidRPr="00C90B4E">
        <w:rPr>
          <w:rFonts w:ascii="Calibri Light" w:hAnsi="Calibri Light" w:cs="Calibri Light"/>
        </w:rPr>
        <w:t xml:space="preserve"> </w:t>
      </w:r>
      <w:r w:rsidRPr="00C90B4E">
        <w:rPr>
          <w:rFonts w:ascii="Calibri Light" w:hAnsi="Calibri Light" w:cs="Calibri Light"/>
          <w:sz w:val="16"/>
          <w:szCs w:val="16"/>
        </w:rPr>
        <w:t xml:space="preserve">Použije sa v prípade predkladanie ponuky skupinou dodávateľov </w:t>
      </w:r>
    </w:p>
    <w:p w:rsidR="00CB2767" w:rsidRDefault="00CB2767"/>
    <w:sectPr w:rsidR="00CB2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BC" w:rsidRDefault="007E23BC" w:rsidP="007D7328">
      <w:r>
        <w:separator/>
      </w:r>
    </w:p>
  </w:endnote>
  <w:endnote w:type="continuationSeparator" w:id="0">
    <w:p w:rsidR="007E23BC" w:rsidRDefault="007E23BC" w:rsidP="007D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BC" w:rsidRDefault="007E23BC" w:rsidP="007D7328">
      <w:r>
        <w:separator/>
      </w:r>
    </w:p>
  </w:footnote>
  <w:footnote w:type="continuationSeparator" w:id="0">
    <w:p w:rsidR="007E23BC" w:rsidRDefault="007E23BC" w:rsidP="007D7328">
      <w:r>
        <w:continuationSeparator/>
      </w:r>
    </w:p>
  </w:footnote>
  <w:footnote w:id="1">
    <w:p w:rsidR="007D7328" w:rsidRPr="00C0428C" w:rsidRDefault="007D7328" w:rsidP="007D7328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7D7328" w:rsidRPr="00C0428C" w:rsidRDefault="007D7328" w:rsidP="007D7328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7D7328" w:rsidRPr="00C0428C" w:rsidRDefault="007D7328" w:rsidP="007D7328">
      <w:pPr>
        <w:pStyle w:val="Textpoznmkypodiarou"/>
        <w:rPr>
          <w:rFonts w:ascii="Calibri Light" w:hAnsi="Calibri Light"/>
          <w:sz w:val="16"/>
          <w:szCs w:val="16"/>
          <w:vertAlign w:val="superscript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28" w:rsidRPr="003E43D4" w:rsidRDefault="007D7328" w:rsidP="007D7328">
    <w:pPr>
      <w:pStyle w:val="Hlavika"/>
      <w:pBdr>
        <w:bottom w:val="single" w:sz="4" w:space="1" w:color="auto"/>
      </w:pBdr>
      <w:rPr>
        <w:rFonts w:ascii="Calibri" w:hAnsi="Calibri" w:cs="Verdana"/>
        <w:i/>
        <w:color w:val="00B050"/>
        <w:sz w:val="20"/>
        <w:szCs w:val="20"/>
      </w:rPr>
    </w:pPr>
    <w:r>
      <w:rPr>
        <w:rFonts w:ascii="Calibri" w:hAnsi="Calibri" w:cs="Verdana"/>
        <w:i/>
        <w:sz w:val="20"/>
        <w:szCs w:val="20"/>
      </w:rPr>
      <w:t xml:space="preserve">Názov predmetu zákazky: </w:t>
    </w:r>
    <w:r w:rsidR="00331DEF">
      <w:rPr>
        <w:rFonts w:ascii="Calibri Light" w:hAnsi="Calibri Light" w:cs="Verdana"/>
        <w:b/>
        <w:sz w:val="20"/>
        <w:szCs w:val="20"/>
      </w:rPr>
      <w:t>„</w:t>
    </w:r>
    <w:r w:rsidR="003029F7" w:rsidRPr="008D72BC">
      <w:rPr>
        <w:rFonts w:asciiTheme="minorHAnsi" w:hAnsiTheme="minorHAnsi" w:cstheme="minorHAnsi"/>
        <w:b/>
        <w:sz w:val="20"/>
        <w:szCs w:val="20"/>
      </w:rPr>
      <w:t xml:space="preserve">Podporný </w:t>
    </w:r>
    <w:proofErr w:type="spellStart"/>
    <w:r w:rsidR="003029F7" w:rsidRPr="008D72BC">
      <w:rPr>
        <w:rFonts w:asciiTheme="minorHAnsi" w:hAnsiTheme="minorHAnsi" w:cstheme="minorHAnsi"/>
        <w:b/>
        <w:sz w:val="20"/>
        <w:szCs w:val="20"/>
      </w:rPr>
      <w:t>fotovoltický</w:t>
    </w:r>
    <w:proofErr w:type="spellEnd"/>
    <w:r w:rsidR="003029F7" w:rsidRPr="008D72BC">
      <w:rPr>
        <w:rFonts w:asciiTheme="minorHAnsi" w:hAnsiTheme="minorHAnsi" w:cstheme="minorHAnsi"/>
        <w:b/>
        <w:sz w:val="20"/>
        <w:szCs w:val="20"/>
      </w:rPr>
      <w:t xml:space="preserve"> systém do výrobného objektu MAT-Obaly</w:t>
    </w:r>
    <w:r w:rsidR="00331DEF">
      <w:rPr>
        <w:rFonts w:ascii="Calibri Light" w:hAnsi="Calibri Light" w:cs="Verdana"/>
        <w:b/>
        <w:sz w:val="20"/>
        <w:szCs w:val="20"/>
      </w:rPr>
      <w:t>“</w:t>
    </w:r>
    <w:r w:rsidR="000F059A">
      <w:rPr>
        <w:rFonts w:ascii="Calibri Light" w:hAnsi="Calibri Light" w:cs="Verdana"/>
        <w:b/>
        <w:sz w:val="20"/>
        <w:szCs w:val="20"/>
      </w:rPr>
      <w:t xml:space="preserve">, </w:t>
    </w:r>
    <w:r w:rsidR="000F059A">
      <w:rPr>
        <w:rFonts w:asciiTheme="minorHAnsi" w:hAnsiTheme="minorHAnsi" w:cstheme="minorHAnsi"/>
        <w:sz w:val="20"/>
        <w:szCs w:val="20"/>
      </w:rPr>
      <w:t xml:space="preserve">ktorý je súčasťou projektu „Rast energetickej efektívnosti pri recyklácii </w:t>
    </w:r>
    <w:proofErr w:type="spellStart"/>
    <w:r w:rsidR="000F059A">
      <w:rPr>
        <w:rFonts w:asciiTheme="minorHAnsi" w:hAnsiTheme="minorHAnsi" w:cstheme="minorHAnsi"/>
        <w:sz w:val="20"/>
        <w:szCs w:val="20"/>
      </w:rPr>
      <w:t>plastov“</w:t>
    </w:r>
    <w:r w:rsidRPr="002249FB">
      <w:rPr>
        <w:rFonts w:ascii="Calibri" w:hAnsi="Calibri" w:cs="Verdana"/>
        <w:i/>
        <w:sz w:val="20"/>
        <w:szCs w:val="20"/>
      </w:rPr>
      <w:t>Postup</w:t>
    </w:r>
    <w:proofErr w:type="spellEnd"/>
    <w:r w:rsidRPr="002249FB">
      <w:rPr>
        <w:rFonts w:ascii="Calibri" w:hAnsi="Calibri" w:cs="Verdana"/>
        <w:i/>
        <w:sz w:val="20"/>
        <w:szCs w:val="20"/>
      </w:rPr>
      <w:t xml:space="preserve"> verejného obstarávania: </w:t>
    </w:r>
    <w:r>
      <w:rPr>
        <w:rFonts w:ascii="Calibri" w:hAnsi="Calibri" w:cs="Verdana"/>
        <w:i/>
        <w:sz w:val="20"/>
        <w:szCs w:val="20"/>
      </w:rPr>
      <w:t>na</w:t>
    </w:r>
    <w:r w:rsidRPr="00013BD9">
      <w:rPr>
        <w:rFonts w:ascii="Calibri" w:hAnsi="Calibri" w:cs="Verdana"/>
        <w:i/>
        <w:sz w:val="20"/>
        <w:szCs w:val="20"/>
      </w:rPr>
      <w:t xml:space="preserve">dlimitná zákazka podľa § </w:t>
    </w:r>
    <w:r>
      <w:rPr>
        <w:rFonts w:ascii="Calibri" w:hAnsi="Calibri" w:cs="Verdana"/>
        <w:i/>
        <w:sz w:val="20"/>
        <w:szCs w:val="20"/>
      </w:rPr>
      <w:t>66 a </w:t>
    </w:r>
    <w:proofErr w:type="spellStart"/>
    <w:r>
      <w:rPr>
        <w:rFonts w:ascii="Calibri" w:hAnsi="Calibri" w:cs="Verdana"/>
        <w:i/>
        <w:sz w:val="20"/>
        <w:szCs w:val="20"/>
      </w:rPr>
      <w:t>násl</w:t>
    </w:r>
    <w:proofErr w:type="spellEnd"/>
    <w:r>
      <w:rPr>
        <w:rFonts w:ascii="Calibri" w:hAnsi="Calibri" w:cs="Verdana"/>
        <w:i/>
        <w:sz w:val="20"/>
        <w:szCs w:val="20"/>
      </w:rPr>
      <w:t xml:space="preserve">. </w:t>
    </w:r>
    <w:r w:rsidRPr="00013BD9">
      <w:rPr>
        <w:rFonts w:ascii="Calibri" w:hAnsi="Calibri" w:cs="Verdana"/>
        <w:i/>
        <w:sz w:val="20"/>
        <w:szCs w:val="20"/>
      </w:rPr>
      <w:t xml:space="preserve">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>v znení neskorších predpisov</w:t>
    </w:r>
  </w:p>
  <w:p w:rsidR="007D7328" w:rsidRDefault="007D73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82"/>
    <w:rsid w:val="000A4B6E"/>
    <w:rsid w:val="000F059A"/>
    <w:rsid w:val="00293BE1"/>
    <w:rsid w:val="003029F7"/>
    <w:rsid w:val="00313B8A"/>
    <w:rsid w:val="00331DEF"/>
    <w:rsid w:val="007D7328"/>
    <w:rsid w:val="007E23BC"/>
    <w:rsid w:val="0086401C"/>
    <w:rsid w:val="00CB2767"/>
    <w:rsid w:val="00D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3276"/>
  <w15:docId w15:val="{4BA4E2C7-F7E6-40F3-95A9-E145798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3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7D73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7D73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7D7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D732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D73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D73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7D7328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7D73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29F7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29F7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Beslerova Iveta</cp:lastModifiedBy>
  <cp:revision>5</cp:revision>
  <dcterms:created xsi:type="dcterms:W3CDTF">2017-04-26T18:59:00Z</dcterms:created>
  <dcterms:modified xsi:type="dcterms:W3CDTF">2017-12-10T14:27:00Z</dcterms:modified>
</cp:coreProperties>
</file>